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81E21" w14:textId="01DBA4C8" w:rsidR="00BB3330" w:rsidRPr="0069239C" w:rsidRDefault="0069239C">
      <w:pPr>
        <w:rPr>
          <w:b/>
          <w:bCs/>
        </w:rPr>
      </w:pPr>
      <w:r w:rsidRPr="0069239C">
        <w:rPr>
          <w:b/>
          <w:bCs/>
        </w:rPr>
        <w:t>Vergoeding RvC-leden in 2025</w:t>
      </w:r>
    </w:p>
    <w:p w14:paraId="44F9A518" w14:textId="12BED1E2" w:rsidR="0069239C" w:rsidRDefault="0069239C">
      <w:r w:rsidRPr="0069239C">
        <w:t>In de statuten van Sint Joseph is opgenomen dat de RvC jaarlijks haar vergoeding vaststelt. Als corporatie valt Sint Joseph onder de wet WNT (Wet Normering Topinkomens). De VTW (Vereniging van Toezichthouders in Woningcorporaties) kent daarbovenop een voor alle leden bindende ‘Beroepsregel bezoldiging commissarissen’. De RvC heeft bij de vaststelling van de vergoeding deze beroepsregel gehanteerd. Deze maxima zijn lager dan de maxima gesteld in de WNT.</w:t>
      </w:r>
    </w:p>
    <w:p w14:paraId="61D1FA5C" w14:textId="42D45AB2" w:rsidR="0069239C" w:rsidRDefault="0069239C" w:rsidP="0069239C">
      <w:r w:rsidRPr="0069239C">
        <w:t xml:space="preserve">Sint Joseph valt in de grootteklasse F. Daarbij zijn de geadviseerde bezoldigingsmaxima voor een lid en een voorzitter gehanteerd. </w:t>
      </w:r>
      <w:r>
        <w:t xml:space="preserve">Deze vergoedingen zijn </w:t>
      </w:r>
      <w:r w:rsidRPr="0069239C">
        <w:t xml:space="preserve">als volgt: </w:t>
      </w:r>
    </w:p>
    <w:p w14:paraId="4575EE32" w14:textId="076A86F5" w:rsidR="0069239C" w:rsidRDefault="0069239C" w:rsidP="0069239C">
      <w:pPr>
        <w:pStyle w:val="Geenafstand"/>
        <w:numPr>
          <w:ilvl w:val="0"/>
          <w:numId w:val="1"/>
        </w:numPr>
      </w:pPr>
      <w:r w:rsidRPr="0069239C">
        <w:t>RVC lid: €16.480,- per jaar</w:t>
      </w:r>
    </w:p>
    <w:p w14:paraId="5D5D262C" w14:textId="3D868A6B" w:rsidR="0069239C" w:rsidRDefault="0069239C" w:rsidP="0069239C">
      <w:pPr>
        <w:pStyle w:val="Geenafstand"/>
        <w:numPr>
          <w:ilvl w:val="0"/>
          <w:numId w:val="1"/>
        </w:numPr>
      </w:pPr>
      <w:r w:rsidRPr="0069239C">
        <w:t xml:space="preserve">Voorzitter: €24.720,- per jaar </w:t>
      </w:r>
    </w:p>
    <w:p w14:paraId="1CC81DE1" w14:textId="77777777" w:rsidR="0069239C" w:rsidRDefault="0069239C"/>
    <w:sectPr w:rsidR="006923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5599C"/>
    <w:multiLevelType w:val="hybridMultilevel"/>
    <w:tmpl w:val="08146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2463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9C"/>
    <w:rsid w:val="0069239C"/>
    <w:rsid w:val="00747BB4"/>
    <w:rsid w:val="00B80B25"/>
    <w:rsid w:val="00BB3330"/>
    <w:rsid w:val="00C41F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92E73"/>
  <w15:chartTrackingRefBased/>
  <w15:docId w15:val="{D07A7121-09A9-4B36-8AE0-97DD0BE4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39C"/>
    <w:rPr>
      <w:rFonts w:eastAsiaTheme="majorEastAsia" w:cstheme="majorBidi"/>
      <w:color w:val="272727" w:themeColor="text1" w:themeTint="D8"/>
    </w:rPr>
  </w:style>
  <w:style w:type="paragraph" w:styleId="Titel">
    <w:name w:val="Title"/>
    <w:basedOn w:val="Standaard"/>
    <w:next w:val="Standaard"/>
    <w:link w:val="TitelChar"/>
    <w:uiPriority w:val="10"/>
    <w:qFormat/>
    <w:rsid w:val="00692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39C"/>
    <w:rPr>
      <w:i/>
      <w:iCs/>
      <w:color w:val="404040" w:themeColor="text1" w:themeTint="BF"/>
    </w:rPr>
  </w:style>
  <w:style w:type="paragraph" w:styleId="Lijstalinea">
    <w:name w:val="List Paragraph"/>
    <w:basedOn w:val="Standaard"/>
    <w:uiPriority w:val="34"/>
    <w:qFormat/>
    <w:rsid w:val="0069239C"/>
    <w:pPr>
      <w:ind w:left="720"/>
      <w:contextualSpacing/>
    </w:pPr>
  </w:style>
  <w:style w:type="character" w:styleId="Intensievebenadrukking">
    <w:name w:val="Intense Emphasis"/>
    <w:basedOn w:val="Standaardalinea-lettertype"/>
    <w:uiPriority w:val="21"/>
    <w:qFormat/>
    <w:rsid w:val="0069239C"/>
    <w:rPr>
      <w:i/>
      <w:iCs/>
      <w:color w:val="0F4761" w:themeColor="accent1" w:themeShade="BF"/>
    </w:rPr>
  </w:style>
  <w:style w:type="paragraph" w:styleId="Duidelijkcitaat">
    <w:name w:val="Intense Quote"/>
    <w:basedOn w:val="Standaard"/>
    <w:next w:val="Standaard"/>
    <w:link w:val="DuidelijkcitaatChar"/>
    <w:uiPriority w:val="30"/>
    <w:qFormat/>
    <w:rsid w:val="0069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39C"/>
    <w:rPr>
      <w:i/>
      <w:iCs/>
      <w:color w:val="0F4761" w:themeColor="accent1" w:themeShade="BF"/>
    </w:rPr>
  </w:style>
  <w:style w:type="character" w:styleId="Intensieveverwijzing">
    <w:name w:val="Intense Reference"/>
    <w:basedOn w:val="Standaardalinea-lettertype"/>
    <w:uiPriority w:val="32"/>
    <w:qFormat/>
    <w:rsid w:val="0069239C"/>
    <w:rPr>
      <w:b/>
      <w:bCs/>
      <w:smallCaps/>
      <w:color w:val="0F4761" w:themeColor="accent1" w:themeShade="BF"/>
      <w:spacing w:val="5"/>
    </w:rPr>
  </w:style>
  <w:style w:type="paragraph" w:styleId="Geenafstand">
    <w:name w:val="No Spacing"/>
    <w:uiPriority w:val="1"/>
    <w:qFormat/>
    <w:rsid w:val="006923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CCED5B7199341A285D6C3719329E0" ma:contentTypeVersion="18" ma:contentTypeDescription="Een nieuw document maken." ma:contentTypeScope="" ma:versionID="e143921b5d92757cdccf23cab671ee0b">
  <xsd:schema xmlns:xsd="http://www.w3.org/2001/XMLSchema" xmlns:xs="http://www.w3.org/2001/XMLSchema" xmlns:p="http://schemas.microsoft.com/office/2006/metadata/properties" xmlns:ns2="677c8572-644c-476d-912d-df0434faafd0" xmlns:ns3="8db7b8a3-4b89-4220-9b46-bd8a590fcbf4" targetNamespace="http://schemas.microsoft.com/office/2006/metadata/properties" ma:root="true" ma:fieldsID="d8ef1551be6c7c0289b3846da640173b" ns2:_="" ns3:_="">
    <xsd:import namespace="677c8572-644c-476d-912d-df0434faafd0"/>
    <xsd:import namespace="8db7b8a3-4b89-4220-9b46-bd8a590fcb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BillingMetadata"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c8572-644c-476d-912d-df0434faafd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5bf88ad9-c535-4191-adc7-3ea6afc66bf0}" ma:internalName="TaxCatchAll" ma:showField="CatchAllData" ma:web="677c8572-644c-476d-912d-df0434faaf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b7b8a3-4b89-4220-9b46-bd8a590fcb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0bad4e55-dfd7-46a2-b3a9-5b3adce12e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tus" ma:index="24" nillable="true" ma:displayName="Status" ma:format="Dropdown" ma:internalName="Status">
      <xsd:simpleType>
        <xsd:restriction base="dms:Choice">
          <xsd:enumeration value="Check"/>
          <xsd:enumeration value="Afgerond"/>
          <xsd:enumeration value="In voorberei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b7b8a3-4b89-4220-9b46-bd8a590fcbf4">
      <Terms xmlns="http://schemas.microsoft.com/office/infopath/2007/PartnerControls"/>
    </lcf76f155ced4ddcb4097134ff3c332f>
    <Status xmlns="8db7b8a3-4b89-4220-9b46-bd8a590fcbf4" xsi:nil="true"/>
    <TaxCatchAll xmlns="677c8572-644c-476d-912d-df0434faafd0" xsi:nil="true"/>
  </documentManagement>
</p:properties>
</file>

<file path=customXml/itemProps1.xml><?xml version="1.0" encoding="utf-8"?>
<ds:datastoreItem xmlns:ds="http://schemas.openxmlformats.org/officeDocument/2006/customXml" ds:itemID="{9BCBB4A4-32E9-4C8A-A90F-93E90270D5ED}"/>
</file>

<file path=customXml/itemProps2.xml><?xml version="1.0" encoding="utf-8"?>
<ds:datastoreItem xmlns:ds="http://schemas.openxmlformats.org/officeDocument/2006/customXml" ds:itemID="{B413E476-EB88-4B39-A760-D3F7128A3B43}"/>
</file>

<file path=customXml/itemProps3.xml><?xml version="1.0" encoding="utf-8"?>
<ds:datastoreItem xmlns:ds="http://schemas.openxmlformats.org/officeDocument/2006/customXml" ds:itemID="{55C1018C-F86C-4C35-A3C8-BA2CBA596792}"/>
</file>

<file path=docProps/app.xml><?xml version="1.0" encoding="utf-8"?>
<Properties xmlns="http://schemas.openxmlformats.org/officeDocument/2006/extended-properties" xmlns:vt="http://schemas.openxmlformats.org/officeDocument/2006/docPropsVTypes">
  <Template>Normal</Template>
  <TotalTime>10</TotalTime>
  <Pages>1</Pages>
  <Words>95</Words>
  <Characters>618</Characters>
  <Application>Microsoft Office Word</Application>
  <DocSecurity>0</DocSecurity>
  <Lines>47</Lines>
  <Paragraphs>50</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Huizinga</dc:creator>
  <cp:keywords/>
  <dc:description/>
  <cp:lastModifiedBy>Jan Huizinga</cp:lastModifiedBy>
  <cp:revision>1</cp:revision>
  <dcterms:created xsi:type="dcterms:W3CDTF">2026-05-11T06:29:00Z</dcterms:created>
  <dcterms:modified xsi:type="dcterms:W3CDTF">2026-05-11T06:39:00Z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0x010100682CCED5B7199341A285D6C3719329E0</vt:lpwstr>
  </property>
</Properties>
</file>